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8" w:type="dxa"/>
        <w:tblInd w:w="7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1091"/>
        <w:gridCol w:w="483"/>
        <w:gridCol w:w="483"/>
        <w:gridCol w:w="3287"/>
        <w:gridCol w:w="146"/>
      </w:tblGrid>
      <w:tr w:rsidR="00A345D6" w:rsidRPr="00A345D6" w14:paraId="302117DB" w14:textId="77777777" w:rsidTr="00A345D6">
        <w:trPr>
          <w:gridAfter w:val="1"/>
          <w:wAfter w:w="35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C554D" w14:textId="4A8A7235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FORMULARIO DE SOLICITUD DE CONSTANCIA DE DISPONIBILIDAD DE SERVICIOS</w:t>
            </w:r>
          </w:p>
        </w:tc>
      </w:tr>
      <w:tr w:rsidR="00A345D6" w:rsidRPr="00A345D6" w14:paraId="4734729D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FED6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5CA" w14:textId="5465FA84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De uso exclusivo de la Asada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1A0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2023B351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D5DA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Número de Solicitud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ED9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0BE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95E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641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Fecha de Ingreso</w:t>
            </w:r>
          </w:p>
        </w:tc>
      </w:tr>
      <w:tr w:rsidR="00A345D6" w:rsidRPr="00A345D6" w14:paraId="47BBB1AA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ECE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69EB9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C6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546B4D02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BAB1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F589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4EE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B0C3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B14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54BFD9B1" w14:textId="77777777" w:rsidTr="00A345D6">
        <w:trPr>
          <w:gridAfter w:val="1"/>
          <w:wAfter w:w="35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6199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Información del titular del inmueble</w:t>
            </w:r>
          </w:p>
        </w:tc>
      </w:tr>
      <w:tr w:rsidR="00A345D6" w:rsidRPr="00A345D6" w14:paraId="12FE3932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4B7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Persona Física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1135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1D8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C1BA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13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4A5ABE8E" w14:textId="77777777" w:rsidTr="00A345D6">
        <w:trPr>
          <w:gridAfter w:val="1"/>
          <w:wAfter w:w="35" w:type="dxa"/>
          <w:trHeight w:val="300"/>
        </w:trPr>
        <w:tc>
          <w:tcPr>
            <w:tcW w:w="5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4FA9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Completo del Titular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90DA" w14:textId="640767F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Número de identificación </w:t>
            </w:r>
          </w:p>
        </w:tc>
      </w:tr>
      <w:tr w:rsidR="00A345D6" w:rsidRPr="00A345D6" w14:paraId="655F6FF2" w14:textId="77777777" w:rsidTr="00A345D6">
        <w:trPr>
          <w:gridAfter w:val="1"/>
          <w:wAfter w:w="35" w:type="dxa"/>
          <w:trHeight w:val="300"/>
        </w:trPr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2B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5EB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54851385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7759" w14:textId="3EF4032D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Persona jurídica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626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F7C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936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0BB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30253E1B" w14:textId="77777777" w:rsidTr="00A345D6">
        <w:trPr>
          <w:gridAfter w:val="1"/>
          <w:wAfter w:w="35" w:type="dxa"/>
          <w:trHeight w:val="300"/>
        </w:trPr>
        <w:tc>
          <w:tcPr>
            <w:tcW w:w="50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8A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de la Sociedad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FB73C" w14:textId="5247690D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Número de cédula jurídica</w:t>
            </w:r>
          </w:p>
        </w:tc>
      </w:tr>
      <w:tr w:rsidR="00A345D6" w:rsidRPr="00A345D6" w14:paraId="2822593A" w14:textId="77777777" w:rsidTr="00A345D6">
        <w:trPr>
          <w:gridAfter w:val="1"/>
          <w:wAfter w:w="35" w:type="dxa"/>
          <w:trHeight w:val="300"/>
        </w:trPr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6C5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FD1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430A22DA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5D7A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F9BE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DC70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97D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774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369842A2" w14:textId="77777777" w:rsidTr="00A345D6">
        <w:trPr>
          <w:gridAfter w:val="1"/>
          <w:wAfter w:w="35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7D30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 xml:space="preserve">Medios para notificación </w:t>
            </w:r>
          </w:p>
        </w:tc>
      </w:tr>
      <w:tr w:rsidR="00A345D6" w:rsidRPr="00A345D6" w14:paraId="619CDBC9" w14:textId="77777777" w:rsidTr="00A345D6">
        <w:trPr>
          <w:gridAfter w:val="1"/>
          <w:wAfter w:w="35" w:type="dxa"/>
          <w:trHeight w:val="300"/>
        </w:trPr>
        <w:tc>
          <w:tcPr>
            <w:tcW w:w="45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196" w14:textId="370AC016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Número de teléfono: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3E1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CC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28DB3BD6" w14:textId="77777777" w:rsidTr="00A345D6">
        <w:trPr>
          <w:gridAfter w:val="1"/>
          <w:wAfter w:w="35" w:type="dxa"/>
          <w:trHeight w:val="300"/>
        </w:trPr>
        <w:tc>
          <w:tcPr>
            <w:tcW w:w="45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9618" w14:textId="0CECF774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Correo electrónico: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FC0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1194F3FA" w14:textId="77777777" w:rsidTr="00A345D6">
        <w:trPr>
          <w:gridAfter w:val="1"/>
          <w:wAfter w:w="35" w:type="dxa"/>
          <w:trHeight w:val="300"/>
        </w:trPr>
        <w:tc>
          <w:tcPr>
            <w:tcW w:w="45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96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Dirección donde se le puede localizar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956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0498F7BD" w14:textId="77777777" w:rsidTr="00A345D6">
        <w:trPr>
          <w:gridAfter w:val="1"/>
          <w:wAfter w:w="35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9F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1341789F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4B39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E4C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2A3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847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356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61E53BFE" w14:textId="77777777" w:rsidTr="00A345D6">
        <w:trPr>
          <w:gridAfter w:val="1"/>
          <w:wAfter w:w="35" w:type="dxa"/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D2FF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Información del Inmueble</w:t>
            </w:r>
          </w:p>
        </w:tc>
      </w:tr>
      <w:tr w:rsidR="00A345D6" w:rsidRPr="00A345D6" w14:paraId="35ECF49D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5A6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Provincia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5D0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Cantón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7F5C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Distrito</w:t>
            </w:r>
          </w:p>
        </w:tc>
      </w:tr>
      <w:tr w:rsidR="00A345D6" w:rsidRPr="00A345D6" w14:paraId="7C253BAD" w14:textId="77777777" w:rsidTr="00A345D6">
        <w:trPr>
          <w:gridAfter w:val="1"/>
          <w:wAfter w:w="35" w:type="dxa"/>
          <w:trHeight w:val="30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7B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22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789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223241D2" w14:textId="77777777" w:rsidTr="00A345D6">
        <w:trPr>
          <w:gridAfter w:val="1"/>
          <w:wAfter w:w="35" w:type="dxa"/>
          <w:trHeight w:val="300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19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Dirección exacta del inmueble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E6E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E7D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8B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7FA463D9" w14:textId="77777777" w:rsidTr="00A345D6">
        <w:trPr>
          <w:gridAfter w:val="1"/>
          <w:wAfter w:w="35" w:type="dxa"/>
          <w:trHeight w:val="450"/>
        </w:trPr>
        <w:tc>
          <w:tcPr>
            <w:tcW w:w="8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77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A345D6" w:rsidRPr="00A345D6" w14:paraId="2B5DDFE0" w14:textId="77777777" w:rsidTr="00A345D6">
        <w:trPr>
          <w:trHeight w:val="300"/>
        </w:trPr>
        <w:tc>
          <w:tcPr>
            <w:tcW w:w="8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9E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BAA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</w:tr>
      <w:tr w:rsidR="00A345D6" w:rsidRPr="00A345D6" w14:paraId="1E33B3B5" w14:textId="77777777" w:rsidTr="00A345D6">
        <w:trPr>
          <w:trHeight w:val="300"/>
        </w:trPr>
        <w:tc>
          <w:tcPr>
            <w:tcW w:w="50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53FD" w14:textId="3C711149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Folio real/Matricula/Arriendo/Concesión/Asignación 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CF2E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Plano Catastrado Número</w:t>
            </w:r>
          </w:p>
        </w:tc>
        <w:tc>
          <w:tcPr>
            <w:tcW w:w="35" w:type="dxa"/>
            <w:vAlign w:val="center"/>
            <w:hideMark/>
          </w:tcPr>
          <w:p w14:paraId="3B3FEB5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F0D4FC7" w14:textId="77777777" w:rsidTr="00A345D6">
        <w:trPr>
          <w:trHeight w:val="300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77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E8A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58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3417C5D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0DFE0AF" w14:textId="77777777" w:rsidTr="00A345D6">
        <w:trPr>
          <w:trHeight w:val="300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A3F2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Indicar el </w:t>
            </w:r>
            <w:proofErr w:type="spellStart"/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N°</w:t>
            </w:r>
            <w:proofErr w:type="spellEnd"/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 de NIS</w:t>
            </w:r>
          </w:p>
        </w:tc>
        <w:tc>
          <w:tcPr>
            <w:tcW w:w="42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5043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5" w:type="dxa"/>
            <w:vAlign w:val="center"/>
            <w:hideMark/>
          </w:tcPr>
          <w:p w14:paraId="2150B94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D63FD22" w14:textId="77777777" w:rsidTr="00A345D6">
        <w:trPr>
          <w:trHeight w:val="300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CE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666F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F709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5" w:type="dxa"/>
            <w:vAlign w:val="center"/>
            <w:hideMark/>
          </w:tcPr>
          <w:p w14:paraId="38700B0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18FFFC8" w14:textId="77777777" w:rsidTr="00A345D6">
        <w:trPr>
          <w:trHeight w:val="300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E947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Indicar Naturaleza del Inmueble: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202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96C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B1A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0088221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8F1680D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5D13" w14:textId="091A9C5F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Inmueble inscrito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07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DD6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EE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E09" w14:textId="4826038C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Zona indígena</w:t>
            </w:r>
          </w:p>
        </w:tc>
        <w:tc>
          <w:tcPr>
            <w:tcW w:w="35" w:type="dxa"/>
            <w:vAlign w:val="center"/>
            <w:hideMark/>
          </w:tcPr>
          <w:p w14:paraId="7E7C7DC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7C45DAEC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75D8" w14:textId="22E7C630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Zona marítima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9F0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EAC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F5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7AD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Inmueble sin inscribir</w:t>
            </w:r>
          </w:p>
        </w:tc>
        <w:tc>
          <w:tcPr>
            <w:tcW w:w="35" w:type="dxa"/>
            <w:vAlign w:val="center"/>
            <w:hideMark/>
          </w:tcPr>
          <w:p w14:paraId="68BB80B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4919C4E4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85E6" w14:textId="26589670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Parcelas agrícolas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D4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2D6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FA0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F66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E4B481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2516506E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488C" w14:textId="446E0D0C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Terreno del INDER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E6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FB1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19A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D4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089707E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F2F7DBC" w14:textId="77777777" w:rsidTr="00A345D6">
        <w:trPr>
          <w:trHeight w:val="300"/>
        </w:trPr>
        <w:tc>
          <w:tcPr>
            <w:tcW w:w="45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51F1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Indicar Calidad del Titular del inmueble: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7D6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36C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AD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24D5F54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5D73DD82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601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lastRenderedPageBreak/>
              <w:t>Propietario Registral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D6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825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68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062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Concesionario</w:t>
            </w:r>
          </w:p>
        </w:tc>
        <w:tc>
          <w:tcPr>
            <w:tcW w:w="35" w:type="dxa"/>
            <w:vAlign w:val="center"/>
            <w:hideMark/>
          </w:tcPr>
          <w:p w14:paraId="0B8DE416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0E711F3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A2F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Representante Legal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B7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181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F71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09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Arrendatario o asignado</w:t>
            </w:r>
          </w:p>
        </w:tc>
        <w:tc>
          <w:tcPr>
            <w:tcW w:w="35" w:type="dxa"/>
            <w:vAlign w:val="center"/>
            <w:hideMark/>
          </w:tcPr>
          <w:p w14:paraId="5228C3A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7DCDC899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4BC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Poseedor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DDF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15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86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DC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Autorizado Legal</w:t>
            </w:r>
          </w:p>
        </w:tc>
        <w:tc>
          <w:tcPr>
            <w:tcW w:w="35" w:type="dxa"/>
            <w:vAlign w:val="center"/>
            <w:hideMark/>
          </w:tcPr>
          <w:p w14:paraId="6D735D4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4CB817A" w14:textId="77777777" w:rsidTr="00A345D6">
        <w:trPr>
          <w:trHeight w:val="300"/>
        </w:trPr>
        <w:tc>
          <w:tcPr>
            <w:tcW w:w="87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5A020" w14:textId="33333ED1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*Seleccione "autorizado legal" cuando sea el caso de que el solicitante esté designado como </w:t>
            </w:r>
          </w:p>
        </w:tc>
        <w:tc>
          <w:tcPr>
            <w:tcW w:w="35" w:type="dxa"/>
            <w:vAlign w:val="center"/>
            <w:hideMark/>
          </w:tcPr>
          <w:p w14:paraId="392CBFE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7936248B" w14:textId="77777777" w:rsidTr="00A345D6">
        <w:trPr>
          <w:trHeight w:val="300"/>
        </w:trPr>
        <w:tc>
          <w:tcPr>
            <w:tcW w:w="87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2D667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albacea, tutor, ostente poder especial, general o generalísimo</w:t>
            </w:r>
          </w:p>
        </w:tc>
        <w:tc>
          <w:tcPr>
            <w:tcW w:w="35" w:type="dxa"/>
            <w:vAlign w:val="center"/>
            <w:hideMark/>
          </w:tcPr>
          <w:p w14:paraId="4F57DFE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1CD4CB5F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D11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756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1CD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EF6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0C6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26D036D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235A658B" w14:textId="77777777" w:rsidTr="00A345D6">
        <w:trPr>
          <w:trHeight w:val="300"/>
        </w:trPr>
        <w:tc>
          <w:tcPr>
            <w:tcW w:w="87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AB941" w14:textId="505A97BD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propósito de la solicitud</w:t>
            </w:r>
          </w:p>
        </w:tc>
        <w:tc>
          <w:tcPr>
            <w:tcW w:w="35" w:type="dxa"/>
            <w:vAlign w:val="center"/>
            <w:hideMark/>
          </w:tcPr>
          <w:p w14:paraId="26F1BFD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13FB6B58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3A5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Visado para excepción de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37CD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8F6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841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5A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Visado Fraccionamiento</w:t>
            </w:r>
          </w:p>
        </w:tc>
        <w:tc>
          <w:tcPr>
            <w:tcW w:w="35" w:type="dxa"/>
            <w:vAlign w:val="center"/>
            <w:hideMark/>
          </w:tcPr>
          <w:p w14:paraId="359443D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2FE814CC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D97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Fraccionamiento para uso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D961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5ED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61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320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Simple:</w:t>
            </w:r>
          </w:p>
        </w:tc>
        <w:tc>
          <w:tcPr>
            <w:tcW w:w="35" w:type="dxa"/>
            <w:vAlign w:val="center"/>
            <w:hideMark/>
          </w:tcPr>
          <w:p w14:paraId="24F6ECD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638A5201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AE2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Residencial: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20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2C7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BE3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C0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Visado Fraccionamiento</w:t>
            </w:r>
          </w:p>
        </w:tc>
        <w:tc>
          <w:tcPr>
            <w:tcW w:w="35" w:type="dxa"/>
            <w:vAlign w:val="center"/>
            <w:hideMark/>
          </w:tcPr>
          <w:p w14:paraId="58EBA79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4D83F0B2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E8FF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Nuevo proyecto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969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B4C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1F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3E3" w14:textId="4DD009EA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Fines Urbanísticos:</w:t>
            </w:r>
          </w:p>
        </w:tc>
        <w:tc>
          <w:tcPr>
            <w:tcW w:w="35" w:type="dxa"/>
            <w:vAlign w:val="center"/>
            <w:hideMark/>
          </w:tcPr>
          <w:p w14:paraId="3D35A19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73CD993C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F45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Constructivo: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56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A5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BD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A33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Renovación disponibilidad</w:t>
            </w:r>
          </w:p>
        </w:tc>
        <w:tc>
          <w:tcPr>
            <w:tcW w:w="35" w:type="dxa"/>
            <w:vAlign w:val="center"/>
            <w:hideMark/>
          </w:tcPr>
          <w:p w14:paraId="4007517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717912A9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882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6B9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BD7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0F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F59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Anterior, indicar el </w:t>
            </w:r>
            <w:proofErr w:type="spellStart"/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N°</w:t>
            </w:r>
            <w:proofErr w:type="spellEnd"/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:</w:t>
            </w:r>
          </w:p>
        </w:tc>
        <w:tc>
          <w:tcPr>
            <w:tcW w:w="35" w:type="dxa"/>
            <w:vAlign w:val="center"/>
            <w:hideMark/>
          </w:tcPr>
          <w:p w14:paraId="1EF9D55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1299987B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AD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8A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63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2EC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59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706FF86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40A2305" w14:textId="77777777" w:rsidTr="00A345D6">
        <w:trPr>
          <w:trHeight w:val="300"/>
        </w:trPr>
        <w:tc>
          <w:tcPr>
            <w:tcW w:w="50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735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Descripción detallada del proyecto por desarrollar: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7D1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75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3FA4A8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5E1A2571" w14:textId="77777777" w:rsidTr="00A345D6">
        <w:trPr>
          <w:trHeight w:val="300"/>
        </w:trPr>
        <w:tc>
          <w:tcPr>
            <w:tcW w:w="8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E219A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318BDFE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38BDF4B" w14:textId="77777777" w:rsidTr="00A345D6">
        <w:trPr>
          <w:trHeight w:val="300"/>
        </w:trPr>
        <w:tc>
          <w:tcPr>
            <w:tcW w:w="8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4F8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6C20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</w:tr>
      <w:tr w:rsidR="00A345D6" w:rsidRPr="00A345D6" w14:paraId="08B6CE67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07A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6F7B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850C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C2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FE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6125F86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4D2BF8F4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F020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Cantidad de Dormitorios: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E9FF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A47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B5859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Cantidad de unidades habitacionales</w:t>
            </w:r>
          </w:p>
        </w:tc>
        <w:tc>
          <w:tcPr>
            <w:tcW w:w="35" w:type="dxa"/>
            <w:vAlign w:val="center"/>
            <w:hideMark/>
          </w:tcPr>
          <w:p w14:paraId="2879367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1F81154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948A" w14:textId="4B256920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Área de Construcción: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3B30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E1A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A60DE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Niveles Constructivos</w:t>
            </w:r>
          </w:p>
        </w:tc>
        <w:tc>
          <w:tcPr>
            <w:tcW w:w="35" w:type="dxa"/>
            <w:vAlign w:val="center"/>
            <w:hideMark/>
          </w:tcPr>
          <w:p w14:paraId="53A3120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1719246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9B7C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Caudal Requerido: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0F7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F10F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9150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AC5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4D52ED9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26F9C614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47CA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11B6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45C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3118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24E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04C8D0AA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285C5B4" w14:textId="77777777" w:rsidTr="00A345D6">
        <w:trPr>
          <w:trHeight w:val="300"/>
        </w:trPr>
        <w:tc>
          <w:tcPr>
            <w:tcW w:w="87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0A935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Se autoriza al personal de la ASADA a realizar las inspecciones que se</w:t>
            </w:r>
          </w:p>
        </w:tc>
        <w:tc>
          <w:tcPr>
            <w:tcW w:w="35" w:type="dxa"/>
            <w:vAlign w:val="center"/>
            <w:hideMark/>
          </w:tcPr>
          <w:p w14:paraId="00D83C16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2BC26B7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E363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 xml:space="preserve"> requieran en la propiedad: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3180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Si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FA8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21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A2F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</w:t>
            </w:r>
          </w:p>
        </w:tc>
        <w:tc>
          <w:tcPr>
            <w:tcW w:w="35" w:type="dxa"/>
            <w:vAlign w:val="center"/>
            <w:hideMark/>
          </w:tcPr>
          <w:p w14:paraId="36E2B81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1DBB1B64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5F95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8E06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422C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6A7F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A9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7B0F870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6E1B294D" w14:textId="77777777" w:rsidTr="00A345D6">
        <w:trPr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7FB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Firma del solicitante</w:t>
            </w:r>
          </w:p>
        </w:tc>
        <w:tc>
          <w:tcPr>
            <w:tcW w:w="35" w:type="dxa"/>
            <w:vAlign w:val="center"/>
            <w:hideMark/>
          </w:tcPr>
          <w:p w14:paraId="302DF4F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410BCC37" w14:textId="77777777" w:rsidTr="00A345D6">
        <w:trPr>
          <w:trHeight w:val="300"/>
        </w:trPr>
        <w:tc>
          <w:tcPr>
            <w:tcW w:w="50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680F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completo del solicitante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CF4F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Número de cedula del solicitante</w:t>
            </w:r>
          </w:p>
        </w:tc>
        <w:tc>
          <w:tcPr>
            <w:tcW w:w="35" w:type="dxa"/>
            <w:vAlign w:val="center"/>
            <w:hideMark/>
          </w:tcPr>
          <w:p w14:paraId="701DC49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43F539C" w14:textId="77777777" w:rsidTr="00A345D6">
        <w:trPr>
          <w:trHeight w:val="300"/>
        </w:trPr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17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96D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2528ED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11D3B0BE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384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B76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Firma del Solicitante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3DE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BA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5257EAB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1F59A561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2917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67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B01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9F677A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666AC835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DF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20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3136C3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CA3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77108C9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723F97F4" w14:textId="77777777" w:rsidTr="00A345D6">
        <w:trPr>
          <w:trHeight w:val="30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F7425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76F9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6D3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99DFB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45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65DD34CD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2A49614" w14:textId="77777777" w:rsidTr="00A345D6">
        <w:trPr>
          <w:trHeight w:val="300"/>
        </w:trPr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552AC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R"/>
                <w14:ligatures w14:val="none"/>
              </w:rPr>
              <w:t>Datos del funcionario que recibe la solicitud (de uso exclusivo de la Asada)</w:t>
            </w:r>
          </w:p>
        </w:tc>
        <w:tc>
          <w:tcPr>
            <w:tcW w:w="35" w:type="dxa"/>
            <w:vAlign w:val="center"/>
            <w:hideMark/>
          </w:tcPr>
          <w:p w14:paraId="23313AAC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358C1F6D" w14:textId="77777777" w:rsidTr="00A345D6">
        <w:trPr>
          <w:trHeight w:val="300"/>
        </w:trPr>
        <w:tc>
          <w:tcPr>
            <w:tcW w:w="50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C94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Nombre Completo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E642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Firma del funcionario</w:t>
            </w:r>
          </w:p>
        </w:tc>
        <w:tc>
          <w:tcPr>
            <w:tcW w:w="35" w:type="dxa"/>
            <w:vAlign w:val="center"/>
            <w:hideMark/>
          </w:tcPr>
          <w:p w14:paraId="01BC72C8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2E335CA5" w14:textId="77777777" w:rsidTr="00A345D6">
        <w:trPr>
          <w:trHeight w:val="300"/>
        </w:trPr>
        <w:tc>
          <w:tcPr>
            <w:tcW w:w="5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7FD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903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  <w:r w:rsidRPr="00A345D6"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45A38BB4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R"/>
                <w14:ligatures w14:val="none"/>
              </w:rPr>
            </w:pPr>
          </w:p>
        </w:tc>
      </w:tr>
      <w:tr w:rsidR="00A345D6" w:rsidRPr="00A345D6" w14:paraId="04851E29" w14:textId="77777777" w:rsidTr="00A345D6">
        <w:trPr>
          <w:trHeight w:val="300"/>
        </w:trPr>
        <w:tc>
          <w:tcPr>
            <w:tcW w:w="5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122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2B00" w14:textId="77777777" w:rsidR="00A345D6" w:rsidRPr="00A345D6" w:rsidRDefault="00A345D6" w:rsidP="00A345D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7AF0" w14:textId="77777777" w:rsidR="00A345D6" w:rsidRPr="00A345D6" w:rsidRDefault="00A345D6" w:rsidP="00A34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R"/>
                <w14:ligatures w14:val="none"/>
              </w:rPr>
            </w:pPr>
          </w:p>
        </w:tc>
      </w:tr>
    </w:tbl>
    <w:p w14:paraId="23748985" w14:textId="1FC455FF" w:rsidR="00A345D6" w:rsidRDefault="00A345D6" w:rsidP="00A345D6">
      <w:pPr>
        <w:pStyle w:val="TableParagraph"/>
        <w:tabs>
          <w:tab w:val="left" w:pos="1356"/>
          <w:tab w:val="left" w:pos="1358"/>
        </w:tabs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lastRenderedPageBreak/>
        <w:t>Requisitos:</w:t>
      </w:r>
    </w:p>
    <w:p w14:paraId="4F1997AA" w14:textId="77777777" w:rsidR="00FC039E" w:rsidRDefault="00A345D6" w:rsidP="00A345D6">
      <w:pPr>
        <w:pStyle w:val="Prrafodelista"/>
        <w:numPr>
          <w:ilvl w:val="0"/>
          <w:numId w:val="5"/>
        </w:numPr>
        <w:rPr>
          <w:rFonts w:cstheme="minorHAnsi"/>
          <w:color w:val="231F20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Formulario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presentado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firmado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por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el</w:t>
      </w:r>
      <w:r w:rsidRPr="00A345D6">
        <w:rPr>
          <w:rFonts w:cstheme="minorHAnsi"/>
          <w:color w:val="231F20"/>
          <w:spacing w:val="-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propietario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registral,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poseedor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o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representante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legal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ante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 Asada</w:t>
      </w:r>
      <w:r w:rsidRPr="00A345D6">
        <w:rPr>
          <w:rFonts w:cstheme="minorHAnsi"/>
          <w:color w:val="231F20"/>
          <w:spacing w:val="-1"/>
          <w:sz w:val="16"/>
          <w:szCs w:val="16"/>
        </w:rPr>
        <w:t>.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En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caso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de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que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no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sea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el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propietario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el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gestiona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solicitud,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debe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presentar</w:t>
      </w:r>
      <w:r w:rsidRPr="00A345D6">
        <w:rPr>
          <w:rFonts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un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poder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especial</w:t>
      </w:r>
      <w:r w:rsidRPr="00A345D6">
        <w:rPr>
          <w:rFonts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o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autorización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o</w:t>
      </w:r>
      <w:r w:rsidRPr="00A345D6">
        <w:rPr>
          <w:rFonts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aval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debidamente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autentificada</w:t>
      </w:r>
      <w:r w:rsidRPr="00A345D6">
        <w:rPr>
          <w:rFonts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acredite</w:t>
      </w:r>
      <w:r w:rsidRPr="00A345D6">
        <w:rPr>
          <w:rFonts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para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realizar</w:t>
      </w:r>
      <w:r w:rsidRPr="00A345D6">
        <w:rPr>
          <w:rFonts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gestión.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Presentación de documento de identificación del propietario del inmueble o su representante legal. La Asada eximirá al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solicitante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presentación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este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requisito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al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contar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factibilidad tecnológica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para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su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verificación.</w:t>
      </w:r>
    </w:p>
    <w:p w14:paraId="68691C6E" w14:textId="5A38C63A" w:rsidR="00A345D6" w:rsidRDefault="00FC039E" w:rsidP="00A345D6">
      <w:pPr>
        <w:pStyle w:val="Prrafodelista"/>
        <w:numPr>
          <w:ilvl w:val="0"/>
          <w:numId w:val="5"/>
        </w:numPr>
        <w:rPr>
          <w:rFonts w:cstheme="minorHAnsi"/>
          <w:color w:val="231F20"/>
          <w:sz w:val="16"/>
          <w:szCs w:val="16"/>
        </w:rPr>
      </w:pPr>
      <w:r>
        <w:rPr>
          <w:rFonts w:cstheme="minorHAnsi"/>
          <w:color w:val="231F20"/>
          <w:sz w:val="16"/>
          <w:szCs w:val="16"/>
        </w:rPr>
        <w:t xml:space="preserve"> Copia de cedula de identidad propietario.</w:t>
      </w:r>
    </w:p>
    <w:p w14:paraId="6F2F9C28" w14:textId="108699A7" w:rsidR="00FC039E" w:rsidRDefault="00FC039E" w:rsidP="00A345D6">
      <w:pPr>
        <w:pStyle w:val="Prrafodelista"/>
        <w:numPr>
          <w:ilvl w:val="0"/>
          <w:numId w:val="5"/>
        </w:numPr>
        <w:rPr>
          <w:rFonts w:cstheme="minorHAnsi"/>
          <w:color w:val="231F20"/>
          <w:sz w:val="16"/>
          <w:szCs w:val="16"/>
        </w:rPr>
      </w:pPr>
      <w:r>
        <w:rPr>
          <w:rFonts w:cstheme="minorHAnsi"/>
          <w:color w:val="231F20"/>
          <w:sz w:val="16"/>
          <w:szCs w:val="16"/>
        </w:rPr>
        <w:t>Certificación Literal.</w:t>
      </w:r>
    </w:p>
    <w:p w14:paraId="52674492" w14:textId="3A4F0002" w:rsidR="00FC039E" w:rsidRPr="00A345D6" w:rsidRDefault="00FC039E" w:rsidP="00A345D6">
      <w:pPr>
        <w:pStyle w:val="Prrafodelista"/>
        <w:numPr>
          <w:ilvl w:val="0"/>
          <w:numId w:val="5"/>
        </w:numPr>
        <w:rPr>
          <w:rFonts w:cstheme="minorHAnsi"/>
          <w:color w:val="231F20"/>
          <w:sz w:val="16"/>
          <w:szCs w:val="16"/>
        </w:rPr>
      </w:pPr>
      <w:r>
        <w:rPr>
          <w:rFonts w:cstheme="minorHAnsi"/>
          <w:color w:val="231F20"/>
          <w:sz w:val="16"/>
          <w:szCs w:val="16"/>
        </w:rPr>
        <w:t xml:space="preserve"> Copia del plano catastrado. </w:t>
      </w:r>
    </w:p>
    <w:p w14:paraId="3ADF9600" w14:textId="03C010D7" w:rsidR="00A345D6" w:rsidRPr="00A345D6" w:rsidRDefault="00A345D6" w:rsidP="00FC039E">
      <w:pPr>
        <w:pStyle w:val="Textoindependiente"/>
        <w:spacing w:before="94"/>
        <w:ind w:left="642"/>
        <w:rPr>
          <w:rFonts w:asciiTheme="minorHAnsi" w:hAnsiTheme="minorHAnsi" w:cstheme="minorHAnsi"/>
          <w:sz w:val="16"/>
          <w:szCs w:val="16"/>
        </w:rPr>
      </w:pPr>
      <w:r w:rsidRPr="00A345D6">
        <w:rPr>
          <w:rFonts w:asciiTheme="minorHAnsi" w:hAnsiTheme="minorHAnsi" w:cstheme="minorHAnsi"/>
          <w:color w:val="231F20"/>
          <w:sz w:val="16"/>
          <w:szCs w:val="16"/>
        </w:rPr>
        <w:t>Según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naturaleza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del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inmueble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o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tipo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solicitud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deberá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cumplir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con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los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siguientes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requisitos:</w:t>
      </w:r>
    </w:p>
    <w:p w14:paraId="2E8A5C69" w14:textId="77777777" w:rsidR="00A345D6" w:rsidRPr="00A345D6" w:rsidRDefault="00A345D6" w:rsidP="00A345D6">
      <w:pPr>
        <w:pStyle w:val="Prrafodelista"/>
        <w:widowControl w:val="0"/>
        <w:numPr>
          <w:ilvl w:val="0"/>
          <w:numId w:val="4"/>
        </w:numPr>
        <w:tabs>
          <w:tab w:val="left" w:pos="1443"/>
        </w:tabs>
        <w:autoSpaceDE w:val="0"/>
        <w:autoSpaceDN w:val="0"/>
        <w:spacing w:before="1" w:after="0" w:line="205" w:lineRule="exact"/>
        <w:ind w:hanging="235"/>
        <w:contextualSpacing w:val="0"/>
        <w:rPr>
          <w:rFonts w:cstheme="minorHAnsi"/>
          <w:b/>
          <w:color w:val="231F20"/>
          <w:sz w:val="16"/>
          <w:szCs w:val="16"/>
        </w:rPr>
      </w:pPr>
      <w:r w:rsidRPr="00A345D6">
        <w:rPr>
          <w:rFonts w:cstheme="minorHAnsi"/>
          <w:b/>
          <w:color w:val="231F20"/>
          <w:w w:val="105"/>
          <w:sz w:val="16"/>
          <w:szCs w:val="16"/>
          <w:u w:val="thick" w:color="231F20"/>
        </w:rPr>
        <w:t>Inmuebles registrados en derechos, fraccionamientos o urbanizaciones:</w:t>
      </w:r>
    </w:p>
    <w:p w14:paraId="0D07FCE4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471"/>
        </w:tabs>
        <w:autoSpaceDE w:val="0"/>
        <w:autoSpaceDN w:val="0"/>
        <w:spacing w:before="10" w:after="0" w:line="208" w:lineRule="auto"/>
        <w:ind w:right="387" w:hanging="227"/>
        <w:contextualSpacing w:val="0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Para el caso de inmuebles registrados en derechos la solicitud podrá realizarla el copropietario que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pretenda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acceder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al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servicio,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sin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4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sea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necesaria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autorización,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ni</w:t>
      </w:r>
      <w:r w:rsidRPr="00A345D6">
        <w:rPr>
          <w:rFonts w:cstheme="minorHAnsi"/>
          <w:color w:val="231F20"/>
          <w:spacing w:val="4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presentación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4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documentos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identificación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2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los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demás</w:t>
      </w:r>
      <w:r w:rsidRPr="00A345D6">
        <w:rPr>
          <w:rFonts w:cstheme="minorHAnsi"/>
          <w:color w:val="231F20"/>
          <w:spacing w:val="2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titulares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los</w:t>
      </w:r>
      <w:r w:rsidRPr="00A345D6">
        <w:rPr>
          <w:rFonts w:cstheme="minorHAnsi"/>
          <w:color w:val="231F20"/>
          <w:spacing w:val="2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derechos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restantes</w:t>
      </w:r>
      <w:r w:rsidRPr="00A345D6">
        <w:rPr>
          <w:rFonts w:cstheme="minorHAnsi"/>
          <w:color w:val="231F20"/>
          <w:spacing w:val="2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presentación</w:t>
      </w:r>
      <w:r w:rsidRPr="00A345D6">
        <w:rPr>
          <w:rFonts w:cstheme="minorHAnsi"/>
          <w:color w:val="231F20"/>
          <w:spacing w:val="2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plano</w:t>
      </w:r>
      <w:r w:rsidRPr="00A345D6">
        <w:rPr>
          <w:rFonts w:cstheme="minorHAnsi"/>
          <w:color w:val="231F20"/>
          <w:spacing w:val="2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catastrado.</w:t>
      </w:r>
    </w:p>
    <w:p w14:paraId="067D7B04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after="0" w:line="208" w:lineRule="auto"/>
        <w:ind w:right="388" w:hanging="227"/>
        <w:contextualSpacing w:val="0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En caso de que la propiedad no cuente con plano catastrado, deberá presentar un plano de agrimensura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que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cumpla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con</w:t>
      </w:r>
      <w:r w:rsidRPr="00A345D6">
        <w:rPr>
          <w:rFonts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lo</w:t>
      </w:r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estipulado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en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el</w:t>
      </w:r>
      <w:r w:rsidRPr="00A345D6">
        <w:rPr>
          <w:rFonts w:cstheme="minorHAnsi"/>
          <w:color w:val="231F20"/>
          <w:spacing w:val="-2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Artículo</w:t>
      </w:r>
      <w:r w:rsidRPr="00A345D6">
        <w:rPr>
          <w:rFonts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2</w:t>
      </w:r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inciso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q)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del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Reglamento</w:t>
      </w:r>
      <w:r w:rsidRPr="00A345D6">
        <w:rPr>
          <w:rFonts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Ley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Catastro</w:t>
      </w:r>
      <w:r w:rsidRPr="00A345D6">
        <w:rPr>
          <w:rFonts w:cstheme="minorHAnsi"/>
          <w:color w:val="231F20"/>
          <w:spacing w:val="-1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Nacional</w:t>
      </w:r>
      <w:r w:rsidRPr="00A345D6">
        <w:rPr>
          <w:rFonts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vigente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 el correspondiente sello del CFIA conforme a lo dispuesto en el Reglamento Especial del Administrador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Proyectos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Topografía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(APT)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del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CFIA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vigente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sus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reformas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o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las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normativas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los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sustituya.</w:t>
      </w:r>
    </w:p>
    <w:p w14:paraId="16E5072C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spacing w:after="0" w:line="213" w:lineRule="auto"/>
        <w:ind w:right="386" w:hanging="227"/>
        <w:contextualSpacing w:val="0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Cuando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solicitud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refiera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</w:t>
      </w:r>
      <w:r w:rsidRPr="00A345D6">
        <w:rPr>
          <w:rFonts w:cstheme="minorHAnsi"/>
          <w:color w:val="231F20"/>
          <w:spacing w:val="2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proyectos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urbanización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o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fraccionamiento</w:t>
      </w:r>
      <w:r w:rsidRPr="00A345D6">
        <w:rPr>
          <w:rFonts w:cstheme="minorHAnsi"/>
          <w:color w:val="231F20"/>
          <w:spacing w:val="2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tipificados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en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el</w:t>
      </w:r>
      <w:r w:rsidRPr="00A345D6">
        <w:rPr>
          <w:rFonts w:cstheme="minorHAnsi"/>
          <w:color w:val="231F20"/>
          <w:spacing w:val="2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Reglamento</w:t>
      </w:r>
      <w:r w:rsidRPr="00A345D6">
        <w:rPr>
          <w:rFonts w:cstheme="minorHAnsi"/>
          <w:color w:val="231F20"/>
          <w:spacing w:val="-5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 Fraccionamiento y Urbanizaciones del INVU el solicitante deberá indicar expresamente el número de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servicios solicitados y la tipología de proyecto para el cual se gestiona la constancia de disponibilidad de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servicios. En el caso de estar la propiedad en derechos el solicitante deberá aportar el plano catastrado o</w:t>
      </w:r>
      <w:r w:rsidRPr="00A345D6">
        <w:rPr>
          <w:rFonts w:cstheme="minorHAnsi"/>
          <w:color w:val="231F20"/>
          <w:spacing w:val="-5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el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plano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agrimensura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describa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localización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del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derecho</w:t>
      </w:r>
    </w:p>
    <w:p w14:paraId="6B50D7BB" w14:textId="77777777" w:rsidR="00A345D6" w:rsidRPr="00A345D6" w:rsidRDefault="00A345D6" w:rsidP="00A345D6">
      <w:pPr>
        <w:pStyle w:val="Ttulo2"/>
        <w:numPr>
          <w:ilvl w:val="0"/>
          <w:numId w:val="4"/>
        </w:numPr>
        <w:tabs>
          <w:tab w:val="left" w:pos="1454"/>
        </w:tabs>
        <w:spacing w:line="221" w:lineRule="exact"/>
        <w:ind w:left="1453" w:hanging="246"/>
        <w:rPr>
          <w:rFonts w:asciiTheme="minorHAnsi" w:hAnsiTheme="minorHAnsi" w:cstheme="minorHAnsi"/>
          <w:color w:val="231F20"/>
          <w:sz w:val="16"/>
          <w:szCs w:val="16"/>
          <w:u w:val="none"/>
        </w:rPr>
      </w:pP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Inmuebles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sin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inscribir:</w:t>
      </w:r>
    </w:p>
    <w:p w14:paraId="17711C58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468"/>
        </w:tabs>
        <w:autoSpaceDE w:val="0"/>
        <w:autoSpaceDN w:val="0"/>
        <w:spacing w:after="0" w:line="230" w:lineRule="auto"/>
        <w:ind w:right="387" w:hanging="227"/>
        <w:contextualSpacing w:val="0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El poseedor deberá suscribir ante el plataformista, la declaración jurada cuyo formulario será suplido por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ASADA,</w:t>
      </w:r>
      <w:r w:rsidRPr="00A345D6">
        <w:rPr>
          <w:rFonts w:cstheme="minorHAnsi"/>
          <w:color w:val="231F20"/>
          <w:spacing w:val="-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cual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será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firmada</w:t>
      </w:r>
      <w:r w:rsidRPr="00A345D6">
        <w:rPr>
          <w:rFonts w:cstheme="minorHAnsi"/>
          <w:color w:val="231F20"/>
          <w:spacing w:val="-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por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el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solicitante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dos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testigos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una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descripción</w:t>
      </w:r>
      <w:r w:rsidRPr="00A345D6">
        <w:rPr>
          <w:rFonts w:cstheme="minorHAnsi"/>
          <w:color w:val="231F20"/>
          <w:spacing w:val="-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naturaleza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del</w:t>
      </w:r>
      <w:r w:rsidRPr="00A345D6">
        <w:rPr>
          <w:rFonts w:cstheme="minorHAnsi"/>
          <w:color w:val="231F20"/>
          <w:spacing w:val="-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inmueble,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señalando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en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qué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consisten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sus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actos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posesorios,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la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existencia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edificación,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mejoras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realizadas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propiedad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no</w:t>
      </w:r>
      <w:r w:rsidRPr="00A345D6">
        <w:rPr>
          <w:rFonts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 encuentra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inscrita.</w:t>
      </w:r>
    </w:p>
    <w:p w14:paraId="695915BC" w14:textId="77777777" w:rsidR="00A345D6" w:rsidRPr="00A345D6" w:rsidRDefault="00A345D6" w:rsidP="00A345D6">
      <w:pPr>
        <w:pStyle w:val="Ttulo2"/>
        <w:numPr>
          <w:ilvl w:val="0"/>
          <w:numId w:val="4"/>
        </w:numPr>
        <w:tabs>
          <w:tab w:val="left" w:pos="1443"/>
        </w:tabs>
        <w:spacing w:line="214" w:lineRule="exact"/>
        <w:ind w:left="720" w:hanging="235"/>
        <w:rPr>
          <w:rFonts w:asciiTheme="minorHAnsi" w:hAnsiTheme="minorHAnsi" w:cstheme="minorHAnsi"/>
          <w:color w:val="231F20"/>
          <w:sz w:val="16"/>
          <w:szCs w:val="16"/>
          <w:u w:val="none"/>
        </w:rPr>
      </w:pP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Territorios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administrados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por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el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Estado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o</w:t>
      </w:r>
      <w:r w:rsidRPr="00A345D6">
        <w:rPr>
          <w:rFonts w:asciiTheme="minorHAnsi" w:hAnsiTheme="minorHAnsi" w:cstheme="minorHAnsi"/>
          <w:color w:val="231F20"/>
          <w:spacing w:val="-5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sus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instituciones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con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régimen</w:t>
      </w:r>
      <w:r w:rsidRPr="00A345D6">
        <w:rPr>
          <w:rFonts w:asciiTheme="minorHAnsi" w:hAnsiTheme="minorHAnsi" w:cstheme="minorHAnsi"/>
          <w:color w:val="231F20"/>
          <w:spacing w:val="-5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jurídico</w:t>
      </w:r>
      <w:r w:rsidRPr="00A345D6">
        <w:rPr>
          <w:rFonts w:asciiTheme="minorHAnsi" w:hAnsiTheme="minorHAnsi" w:cstheme="minorHAnsi"/>
          <w:color w:val="231F20"/>
          <w:spacing w:val="-5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especial:</w:t>
      </w:r>
    </w:p>
    <w:p w14:paraId="19A3CF3A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491"/>
        </w:tabs>
        <w:autoSpaceDE w:val="0"/>
        <w:autoSpaceDN w:val="0"/>
        <w:spacing w:before="1" w:after="0" w:line="230" w:lineRule="auto"/>
        <w:ind w:left="1481" w:right="386" w:hanging="273"/>
        <w:contextualSpacing w:val="0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Para el caso de solicitudes asociadas a inmuebles bajo la modalidad de territorios administrados por el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Estado o sus instituciones con régimen jurídico especial: zona marítimo terrestre, zonas fronterizas,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territorios indígenas, polos de desarrollo turístico, entre otros; que se otorgan mediante concesiones,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arriendos</w:t>
      </w:r>
      <w:r w:rsidRPr="00A345D6">
        <w:rPr>
          <w:rFonts w:cstheme="minorHAnsi"/>
          <w:color w:val="231F20"/>
          <w:spacing w:val="-3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y</w:t>
      </w:r>
      <w:r w:rsidRPr="00A345D6">
        <w:rPr>
          <w:rFonts w:cstheme="minorHAnsi"/>
          <w:color w:val="231F20"/>
          <w:spacing w:val="-3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asignaciones;</w:t>
      </w:r>
      <w:r w:rsidRPr="00A345D6">
        <w:rPr>
          <w:rFonts w:cstheme="minorHAnsi"/>
          <w:color w:val="231F20"/>
          <w:spacing w:val="-3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los</w:t>
      </w:r>
      <w:r w:rsidRPr="00A345D6">
        <w:rPr>
          <w:rFonts w:cstheme="minorHAnsi"/>
          <w:color w:val="231F20"/>
          <w:spacing w:val="-3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solicitantes</w:t>
      </w:r>
      <w:r w:rsidRPr="00A345D6">
        <w:rPr>
          <w:rFonts w:cstheme="minorHAnsi"/>
          <w:color w:val="231F20"/>
          <w:spacing w:val="-3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deberán</w:t>
      </w:r>
      <w:r w:rsidRPr="00A345D6">
        <w:rPr>
          <w:rFonts w:cstheme="minorHAnsi"/>
          <w:color w:val="231F20"/>
          <w:spacing w:val="-3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presentar</w:t>
      </w:r>
      <w:r w:rsidRPr="00A345D6">
        <w:rPr>
          <w:rFonts w:cstheme="minorHAnsi"/>
          <w:color w:val="231F20"/>
          <w:spacing w:val="-3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la</w:t>
      </w:r>
      <w:r w:rsidRPr="00A345D6">
        <w:rPr>
          <w:rFonts w:cstheme="minorHAnsi"/>
          <w:color w:val="231F20"/>
          <w:spacing w:val="-3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autorización</w:t>
      </w:r>
      <w:r w:rsidRPr="00A345D6">
        <w:rPr>
          <w:rFonts w:cstheme="minorHAnsi"/>
          <w:color w:val="231F20"/>
          <w:spacing w:val="-3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expresa</w:t>
      </w:r>
      <w:r w:rsidRPr="00A345D6">
        <w:rPr>
          <w:rFonts w:cstheme="minorHAnsi"/>
          <w:color w:val="231F20"/>
          <w:spacing w:val="-3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del</w:t>
      </w:r>
      <w:r w:rsidRPr="00A345D6">
        <w:rPr>
          <w:rFonts w:cstheme="minorHAnsi"/>
          <w:color w:val="231F20"/>
          <w:spacing w:val="-3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ente</w:t>
      </w:r>
      <w:r w:rsidRPr="00A345D6">
        <w:rPr>
          <w:rFonts w:cstheme="minorHAnsi"/>
          <w:color w:val="231F20"/>
          <w:spacing w:val="-3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correspondiente,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en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cual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avale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solicitud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del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trámite,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conformidad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norma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los</w:t>
      </w:r>
      <w:r w:rsidRPr="00A345D6">
        <w:rPr>
          <w:rFonts w:cstheme="minorHAnsi"/>
          <w:color w:val="231F20"/>
          <w:spacing w:val="4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regule.</w:t>
      </w:r>
    </w:p>
    <w:p w14:paraId="3C519633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491"/>
        </w:tabs>
        <w:autoSpaceDE w:val="0"/>
        <w:autoSpaceDN w:val="0"/>
        <w:spacing w:after="0" w:line="230" w:lineRule="auto"/>
        <w:ind w:left="1461" w:right="385" w:hanging="253"/>
        <w:contextualSpacing w:val="0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Para el caso de territorios indígenas, cuando la ADII esté inactiva, el solicitante deberá rendir mediante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declaración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jurada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en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qué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consisten</w:t>
      </w:r>
      <w:r w:rsidRPr="00A345D6">
        <w:rPr>
          <w:rFonts w:cstheme="minorHAnsi"/>
          <w:color w:val="231F20"/>
          <w:spacing w:val="-1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sus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actos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posesorios,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-1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su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permanencia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ha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sido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en</w:t>
      </w:r>
      <w:r w:rsidRPr="00A345D6">
        <w:rPr>
          <w:rFonts w:cstheme="minorHAnsi"/>
          <w:color w:val="231F20"/>
          <w:spacing w:val="-1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forma</w:t>
      </w:r>
      <w:r w:rsidRPr="00A345D6">
        <w:rPr>
          <w:rFonts w:cstheme="minorHAnsi"/>
          <w:color w:val="231F20"/>
          <w:spacing w:val="-1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pacífica,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continúa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ininterrumpida</w:t>
      </w:r>
      <w:r w:rsidRPr="00A345D6">
        <w:rPr>
          <w:rFonts w:cstheme="minorHAnsi"/>
          <w:color w:val="231F20"/>
          <w:spacing w:val="1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por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más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1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un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año;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igualmente</w:t>
      </w:r>
      <w:r w:rsidRPr="00A345D6">
        <w:rPr>
          <w:rFonts w:cstheme="minorHAnsi"/>
          <w:color w:val="231F20"/>
          <w:spacing w:val="1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deberá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declarar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su</w:t>
      </w:r>
      <w:r w:rsidRPr="00A345D6">
        <w:rPr>
          <w:rFonts w:cstheme="minorHAnsi"/>
          <w:color w:val="231F20"/>
          <w:spacing w:val="1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condición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1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miembro</w:t>
      </w:r>
      <w:r w:rsidRPr="00A345D6">
        <w:rPr>
          <w:rFonts w:cstheme="minorHAnsi"/>
          <w:color w:val="231F20"/>
          <w:spacing w:val="1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 comunidad indígena que corresponda, lo cual deberá ser avalado por dos habitantes de la comunidad</w:t>
      </w:r>
      <w:r w:rsidRPr="00A345D6">
        <w:rPr>
          <w:rFonts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que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respalde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su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situación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condición.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Este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requisito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también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será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validado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para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solicitud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conexión</w:t>
      </w:r>
      <w:r w:rsidRPr="00A345D6">
        <w:rPr>
          <w:rFonts w:cstheme="minorHAnsi"/>
          <w:color w:val="231F20"/>
          <w:spacing w:val="-5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permanente.</w:t>
      </w:r>
    </w:p>
    <w:p w14:paraId="20FBE9DC" w14:textId="77777777" w:rsidR="00A345D6" w:rsidRPr="00A345D6" w:rsidRDefault="00A345D6" w:rsidP="00A345D6">
      <w:pPr>
        <w:pStyle w:val="Ttulo2"/>
        <w:numPr>
          <w:ilvl w:val="0"/>
          <w:numId w:val="4"/>
        </w:numPr>
        <w:tabs>
          <w:tab w:val="left" w:pos="1510"/>
        </w:tabs>
        <w:ind w:left="1509" w:hanging="302"/>
        <w:rPr>
          <w:rFonts w:asciiTheme="minorHAnsi" w:hAnsiTheme="minorHAnsi" w:cstheme="minorHAnsi"/>
          <w:color w:val="231F20"/>
          <w:sz w:val="16"/>
          <w:szCs w:val="16"/>
          <w:u w:val="none"/>
        </w:rPr>
      </w:pP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Condiciones</w:t>
      </w:r>
      <w:r w:rsidRPr="00A345D6">
        <w:rPr>
          <w:rFonts w:asciiTheme="minorHAnsi" w:hAnsiTheme="minorHAnsi" w:cstheme="minorHAnsi"/>
          <w:color w:val="231F20"/>
          <w:spacing w:val="-8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especiales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o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restricciones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para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estaciones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de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  <w:u w:val="thick" w:color="231F20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  <w:u w:val="thick" w:color="231F20"/>
        </w:rPr>
        <w:t>combustibles:</w:t>
      </w:r>
    </w:p>
    <w:p w14:paraId="7B4773C3" w14:textId="77777777" w:rsidR="00A345D6" w:rsidRPr="00A345D6" w:rsidRDefault="00A345D6" w:rsidP="00A345D6">
      <w:pPr>
        <w:pStyle w:val="Prrafodelista"/>
        <w:widowControl w:val="0"/>
        <w:numPr>
          <w:ilvl w:val="0"/>
          <w:numId w:val="3"/>
        </w:numPr>
        <w:tabs>
          <w:tab w:val="left" w:pos="1501"/>
          <w:tab w:val="left" w:pos="1502"/>
        </w:tabs>
        <w:autoSpaceDE w:val="0"/>
        <w:autoSpaceDN w:val="0"/>
        <w:spacing w:after="0" w:line="220" w:lineRule="exact"/>
        <w:ind w:left="1501" w:hanging="294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El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administrado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deberá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presentar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siguiente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información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en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referencia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al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proyecto:</w:t>
      </w:r>
    </w:p>
    <w:p w14:paraId="7F30EDAE" w14:textId="77777777" w:rsidR="00A345D6" w:rsidRPr="00A345D6" w:rsidRDefault="00A345D6" w:rsidP="00A345D6">
      <w:pPr>
        <w:pStyle w:val="Prrafodelista"/>
        <w:widowControl w:val="0"/>
        <w:numPr>
          <w:ilvl w:val="1"/>
          <w:numId w:val="3"/>
        </w:numPr>
        <w:tabs>
          <w:tab w:val="left" w:pos="1485"/>
        </w:tabs>
        <w:autoSpaceDE w:val="0"/>
        <w:autoSpaceDN w:val="0"/>
        <w:spacing w:after="0" w:line="220" w:lineRule="exact"/>
        <w:ind w:hanging="124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Plano</w:t>
      </w:r>
      <w:r w:rsidRPr="00A345D6">
        <w:rPr>
          <w:rFonts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Catastrado</w:t>
      </w:r>
    </w:p>
    <w:p w14:paraId="131B3781" w14:textId="77777777" w:rsidR="00A345D6" w:rsidRPr="00A345D6" w:rsidRDefault="00A345D6" w:rsidP="00A345D6">
      <w:pPr>
        <w:pStyle w:val="Prrafodelista"/>
        <w:widowControl w:val="0"/>
        <w:numPr>
          <w:ilvl w:val="1"/>
          <w:numId w:val="3"/>
        </w:numPr>
        <w:tabs>
          <w:tab w:val="left" w:pos="1485"/>
        </w:tabs>
        <w:autoSpaceDE w:val="0"/>
        <w:autoSpaceDN w:val="0"/>
        <w:spacing w:after="0" w:line="220" w:lineRule="exact"/>
        <w:ind w:hanging="124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Nota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firmada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poder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los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representantes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legales</w:t>
      </w:r>
    </w:p>
    <w:p w14:paraId="162D1D1E" w14:textId="77777777" w:rsidR="00A345D6" w:rsidRPr="00A345D6" w:rsidRDefault="00A345D6" w:rsidP="00A345D6">
      <w:pPr>
        <w:pStyle w:val="Prrafodelista"/>
        <w:widowControl w:val="0"/>
        <w:numPr>
          <w:ilvl w:val="1"/>
          <w:numId w:val="3"/>
        </w:numPr>
        <w:tabs>
          <w:tab w:val="left" w:pos="1485"/>
        </w:tabs>
        <w:autoSpaceDE w:val="0"/>
        <w:autoSpaceDN w:val="0"/>
        <w:spacing w:after="0" w:line="220" w:lineRule="exact"/>
        <w:ind w:hanging="124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Lugar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medios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notificación.</w:t>
      </w:r>
    </w:p>
    <w:p w14:paraId="5BC2C5CA" w14:textId="77777777" w:rsidR="00A345D6" w:rsidRPr="00A345D6" w:rsidRDefault="00A345D6" w:rsidP="00A345D6">
      <w:pPr>
        <w:pStyle w:val="Prrafodelista"/>
        <w:widowControl w:val="0"/>
        <w:numPr>
          <w:ilvl w:val="1"/>
          <w:numId w:val="3"/>
        </w:numPr>
        <w:tabs>
          <w:tab w:val="left" w:pos="1485"/>
        </w:tabs>
        <w:autoSpaceDE w:val="0"/>
        <w:autoSpaceDN w:val="0"/>
        <w:spacing w:after="0" w:line="220" w:lineRule="exact"/>
        <w:ind w:hanging="124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Diseño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del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sitio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las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estructuras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con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las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coordenadas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respectivas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ubicación.</w:t>
      </w:r>
    </w:p>
    <w:p w14:paraId="5A2AB192" w14:textId="77777777" w:rsidR="00A345D6" w:rsidRPr="00A345D6" w:rsidRDefault="00A345D6" w:rsidP="00A345D6">
      <w:pPr>
        <w:pStyle w:val="Prrafodelista"/>
        <w:widowControl w:val="0"/>
        <w:numPr>
          <w:ilvl w:val="1"/>
          <w:numId w:val="3"/>
        </w:numPr>
        <w:tabs>
          <w:tab w:val="left" w:pos="1485"/>
        </w:tabs>
        <w:autoSpaceDE w:val="0"/>
        <w:autoSpaceDN w:val="0"/>
        <w:spacing w:after="0" w:line="220" w:lineRule="exact"/>
        <w:ind w:hanging="124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z w:val="16"/>
          <w:szCs w:val="16"/>
        </w:rPr>
        <w:t>Descripción</w:t>
      </w:r>
      <w:r w:rsidRPr="00A345D6">
        <w:rPr>
          <w:rFonts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detalla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tipo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combustible</w:t>
      </w:r>
      <w:r w:rsidRPr="00A345D6">
        <w:rPr>
          <w:rFonts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y</w:t>
      </w:r>
      <w:r w:rsidRPr="00A345D6">
        <w:rPr>
          <w:rFonts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cantidad.</w:t>
      </w:r>
    </w:p>
    <w:p w14:paraId="32EB0A0D" w14:textId="77777777" w:rsidR="00A345D6" w:rsidRPr="00A345D6" w:rsidRDefault="00A345D6" w:rsidP="00A345D6">
      <w:pPr>
        <w:pStyle w:val="Prrafodelista"/>
        <w:widowControl w:val="0"/>
        <w:numPr>
          <w:ilvl w:val="1"/>
          <w:numId w:val="3"/>
        </w:numPr>
        <w:tabs>
          <w:tab w:val="left" w:pos="1488"/>
        </w:tabs>
        <w:autoSpaceDE w:val="0"/>
        <w:autoSpaceDN w:val="0"/>
        <w:spacing w:after="0" w:line="220" w:lineRule="exact"/>
        <w:ind w:left="1487" w:hanging="117"/>
        <w:contextualSpacing w:val="0"/>
        <w:jc w:val="left"/>
        <w:rPr>
          <w:rFonts w:cstheme="minorHAnsi"/>
          <w:sz w:val="16"/>
          <w:szCs w:val="16"/>
        </w:rPr>
      </w:pPr>
      <w:r w:rsidRPr="00A345D6">
        <w:rPr>
          <w:rFonts w:cstheme="minorHAnsi"/>
          <w:color w:val="231F20"/>
          <w:spacing w:val="-1"/>
          <w:sz w:val="16"/>
          <w:szCs w:val="16"/>
        </w:rPr>
        <w:t>Criterio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de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SENARA</w:t>
      </w:r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en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los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casos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que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se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requiera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pacing w:val="-1"/>
          <w:sz w:val="16"/>
          <w:szCs w:val="16"/>
        </w:rPr>
        <w:t>por</w:t>
      </w:r>
      <w:r w:rsidRPr="00A345D6">
        <w:rPr>
          <w:rFonts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cercanía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pozos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de</w:t>
      </w:r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proofErr w:type="spellStart"/>
      <w:r w:rsidRPr="00A345D6">
        <w:rPr>
          <w:rFonts w:cstheme="minorHAnsi"/>
          <w:color w:val="231F20"/>
          <w:sz w:val="16"/>
          <w:szCs w:val="16"/>
        </w:rPr>
        <w:t>AyA</w:t>
      </w:r>
      <w:proofErr w:type="spellEnd"/>
      <w:r w:rsidRPr="00A345D6">
        <w:rPr>
          <w:rFonts w:cstheme="minorHAnsi"/>
          <w:color w:val="231F20"/>
          <w:spacing w:val="-18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o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zonas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estratégicas</w:t>
      </w:r>
      <w:r w:rsidRPr="00A345D6">
        <w:rPr>
          <w:rFonts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cstheme="minorHAnsi"/>
          <w:color w:val="231F20"/>
          <w:sz w:val="16"/>
          <w:szCs w:val="16"/>
        </w:rPr>
        <w:t>para</w:t>
      </w:r>
    </w:p>
    <w:p w14:paraId="1907D85E" w14:textId="7A52BFD9" w:rsidR="00A345D6" w:rsidRPr="00A345D6" w:rsidRDefault="00A345D6" w:rsidP="00FC039E">
      <w:pPr>
        <w:pStyle w:val="Textoindependiente"/>
        <w:spacing w:line="225" w:lineRule="exact"/>
        <w:ind w:left="1492"/>
        <w:rPr>
          <w:rFonts w:asciiTheme="minorHAnsi" w:hAnsiTheme="minorHAnsi" w:cstheme="minorHAnsi"/>
          <w:sz w:val="16"/>
          <w:szCs w:val="16"/>
        </w:rPr>
      </w:pP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abastecimiento,</w:t>
      </w:r>
      <w:r w:rsidRPr="00A345D6">
        <w:rPr>
          <w:rFonts w:asciiTheme="minorHAnsi" w:hAnsiTheme="minorHAnsi" w:cstheme="minorHAnsi"/>
          <w:color w:val="231F20"/>
          <w:spacing w:val="-15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conformidad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con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el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Decreto</w:t>
      </w:r>
      <w:r w:rsidRPr="00A345D6">
        <w:rPr>
          <w:rFonts w:asciiTheme="minorHAnsi" w:hAnsiTheme="minorHAnsi" w:cstheme="minorHAnsi"/>
          <w:color w:val="231F20"/>
          <w:spacing w:val="-15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Ejecutivo</w:t>
      </w:r>
      <w:r w:rsidRPr="00A345D6">
        <w:rPr>
          <w:rFonts w:asciiTheme="minorHAnsi" w:hAnsiTheme="minorHAnsi" w:cstheme="minorHAnsi"/>
          <w:color w:val="231F20"/>
          <w:spacing w:val="-15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>42015-MP-MAG-MINAE-S-MIVAH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y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sus</w:t>
      </w:r>
      <w:r w:rsidRPr="00A345D6">
        <w:rPr>
          <w:rFonts w:asciiTheme="minorHAnsi" w:hAnsiTheme="minorHAnsi" w:cstheme="minorHAnsi"/>
          <w:color w:val="231F20"/>
          <w:spacing w:val="-1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reformas</w:t>
      </w:r>
    </w:p>
    <w:p w14:paraId="073F69D6" w14:textId="5396ED6E" w:rsidR="00A345D6" w:rsidRPr="00A345D6" w:rsidRDefault="00A345D6" w:rsidP="00FC039E">
      <w:pPr>
        <w:pStyle w:val="Ttulo1"/>
        <w:tabs>
          <w:tab w:val="left" w:pos="1592"/>
        </w:tabs>
        <w:spacing w:before="93"/>
        <w:rPr>
          <w:rFonts w:asciiTheme="minorHAnsi" w:hAnsiTheme="minorHAnsi" w:cstheme="minorHAnsi"/>
          <w:sz w:val="16"/>
          <w:szCs w:val="16"/>
        </w:rPr>
      </w:pPr>
      <w:r w:rsidRPr="00A345D6">
        <w:rPr>
          <w:rFonts w:asciiTheme="minorHAnsi" w:hAnsiTheme="minorHAnsi" w:cstheme="minorHAnsi"/>
          <w:color w:val="231F20"/>
          <w:sz w:val="16"/>
          <w:szCs w:val="16"/>
        </w:rPr>
        <w:t>VIII.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ab/>
        <w:t>Otras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consideraciones</w:t>
      </w:r>
      <w:r w:rsidRPr="00A345D6">
        <w:rPr>
          <w:rFonts w:asciiTheme="minorHAnsi" w:hAnsiTheme="minorHAnsi"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y</w:t>
      </w:r>
      <w:r w:rsidRPr="00A345D6">
        <w:rPr>
          <w:rFonts w:asciiTheme="minorHAnsi" w:hAnsiTheme="minorHAnsi" w:cstheme="minorHAnsi"/>
          <w:color w:val="231F20"/>
          <w:spacing w:val="-5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plazo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proofErr w:type="spellStart"/>
      <w:r w:rsidRPr="00A345D6">
        <w:rPr>
          <w:rFonts w:asciiTheme="minorHAnsi" w:hAnsiTheme="minorHAnsi" w:cstheme="minorHAnsi"/>
          <w:color w:val="231F20"/>
          <w:sz w:val="16"/>
          <w:szCs w:val="16"/>
        </w:rPr>
        <w:t>ejecuciónConforme</w:t>
      </w:r>
      <w:proofErr w:type="spellEnd"/>
      <w:r w:rsidRPr="00A345D6">
        <w:rPr>
          <w:rFonts w:asciiTheme="minorHAnsi" w:hAnsiTheme="minorHAnsi" w:cstheme="minorHAnsi"/>
          <w:color w:val="231F20"/>
          <w:sz w:val="16"/>
          <w:szCs w:val="16"/>
        </w:rPr>
        <w:t xml:space="preserve"> a lo establecido en el artículo 6 de la Ley 8220, Publicada en La Gaceta No. 49 de 11 de marzo de 2002, en</w:t>
      </w:r>
      <w:r w:rsidRPr="00A345D6">
        <w:rPr>
          <w:rFonts w:asciiTheme="minorHAnsi" w:hAnsiTheme="minorHAnsi" w:cstheme="minorHAnsi"/>
          <w:color w:val="231F20"/>
          <w:spacing w:val="-5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caso</w:t>
      </w:r>
      <w:r w:rsidRPr="00A345D6">
        <w:rPr>
          <w:rFonts w:asciiTheme="minorHAnsi" w:hAnsiTheme="minorHAnsi" w:cstheme="minorHAnsi"/>
          <w:color w:val="231F20"/>
          <w:spacing w:val="-1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no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cumplir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con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presentación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totalidad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los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requisitos,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se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otorgará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un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plazo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10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días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hábiles</w:t>
      </w:r>
      <w:r w:rsidRPr="00A345D6">
        <w:rPr>
          <w:rFonts w:asciiTheme="minorHAnsi" w:hAnsiTheme="minorHAnsi" w:cstheme="minorHAnsi"/>
          <w:color w:val="231F20"/>
          <w:spacing w:val="-1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para</w:t>
      </w:r>
      <w:r w:rsidRPr="00A345D6">
        <w:rPr>
          <w:rFonts w:asciiTheme="minorHAnsi" w:hAnsiTheme="minorHAnsi" w:cstheme="minorHAnsi"/>
          <w:color w:val="231F20"/>
          <w:spacing w:val="-1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que</w:t>
      </w:r>
      <w:r w:rsidRPr="00A345D6">
        <w:rPr>
          <w:rFonts w:asciiTheme="minorHAnsi" w:hAnsiTheme="minorHAnsi" w:cstheme="minorHAnsi"/>
          <w:color w:val="231F20"/>
          <w:spacing w:val="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los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aporte.</w:t>
      </w:r>
      <w:r w:rsidRPr="00A345D6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Transcurrido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el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plazo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sin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que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se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atienda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el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requerimiento,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el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trámite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quedará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denegado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y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en</w:t>
      </w:r>
      <w:r w:rsidRPr="00A345D6">
        <w:rPr>
          <w:rFonts w:asciiTheme="minorHAnsi" w:hAnsiTheme="minorHAnsi" w:cstheme="minorHAnsi"/>
          <w:color w:val="231F20"/>
          <w:spacing w:val="-7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caso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6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requerir</w:t>
      </w:r>
      <w:r w:rsidRPr="00A345D6">
        <w:rPr>
          <w:rFonts w:asciiTheme="minorHAnsi" w:hAnsiTheme="minorHAnsi" w:cstheme="minorHAnsi"/>
          <w:color w:val="231F20"/>
          <w:spacing w:val="-5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el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servicio deberá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realizar una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nueva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solicitud.</w:t>
      </w:r>
    </w:p>
    <w:p w14:paraId="26CBE460" w14:textId="77777777" w:rsidR="00A345D6" w:rsidRPr="00A345D6" w:rsidRDefault="00A345D6" w:rsidP="00A345D6">
      <w:pPr>
        <w:pStyle w:val="Textoindependiente"/>
        <w:spacing w:before="9"/>
        <w:rPr>
          <w:rFonts w:asciiTheme="minorHAnsi" w:hAnsiTheme="minorHAnsi" w:cstheme="minorHAnsi"/>
          <w:sz w:val="16"/>
          <w:szCs w:val="16"/>
        </w:rPr>
      </w:pPr>
    </w:p>
    <w:p w14:paraId="7705021A" w14:textId="77777777" w:rsidR="00A345D6" w:rsidRPr="00A345D6" w:rsidRDefault="00A345D6" w:rsidP="00A345D6">
      <w:pPr>
        <w:pStyle w:val="Textoindependiente"/>
        <w:spacing w:before="1" w:line="230" w:lineRule="auto"/>
        <w:ind w:left="331" w:right="339"/>
        <w:jc w:val="both"/>
        <w:rPr>
          <w:rFonts w:asciiTheme="minorHAnsi" w:hAnsiTheme="minorHAnsi" w:cstheme="minorHAnsi"/>
          <w:sz w:val="16"/>
          <w:szCs w:val="16"/>
        </w:rPr>
      </w:pPr>
      <w:r w:rsidRPr="00A345D6">
        <w:rPr>
          <w:rFonts w:asciiTheme="minorHAnsi" w:hAnsiTheme="minorHAnsi" w:cstheme="minorHAnsi"/>
          <w:color w:val="231F20"/>
          <w:sz w:val="16"/>
          <w:szCs w:val="16"/>
        </w:rPr>
        <w:t>Cumplida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presentación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totalidad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requisitos;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Institución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contará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con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un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plazo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de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hasta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15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días</w:t>
      </w:r>
      <w:r w:rsidRPr="00A345D6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hábiles</w:t>
      </w:r>
      <w:r w:rsidRPr="00A345D6">
        <w:rPr>
          <w:rFonts w:asciiTheme="minorHAnsi" w:hAnsiTheme="minorHAnsi" w:cstheme="minorHAnsi"/>
          <w:color w:val="231F20"/>
          <w:spacing w:val="-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para</w:t>
      </w:r>
      <w:r w:rsidRPr="00A345D6">
        <w:rPr>
          <w:rFonts w:asciiTheme="minorHAnsi" w:hAnsiTheme="minorHAnsi" w:cstheme="minorHAnsi"/>
          <w:color w:val="231F20"/>
          <w:spacing w:val="-53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la</w:t>
      </w:r>
      <w:r w:rsidRPr="00A345D6">
        <w:rPr>
          <w:rFonts w:asciiTheme="minorHAnsi" w:hAnsiTheme="minorHAnsi" w:cstheme="minorHAnsi"/>
          <w:color w:val="231F20"/>
          <w:spacing w:val="-2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resolución del</w:t>
      </w:r>
      <w:r w:rsidRPr="00A345D6">
        <w:rPr>
          <w:rFonts w:asciiTheme="minorHAnsi" w:hAnsiTheme="minorHAnsi" w:cstheme="minorHAnsi"/>
          <w:color w:val="231F20"/>
          <w:spacing w:val="-1"/>
          <w:sz w:val="16"/>
          <w:szCs w:val="16"/>
        </w:rPr>
        <w:t xml:space="preserve"> </w:t>
      </w:r>
      <w:r w:rsidRPr="00A345D6">
        <w:rPr>
          <w:rFonts w:asciiTheme="minorHAnsi" w:hAnsiTheme="minorHAnsi" w:cstheme="minorHAnsi"/>
          <w:color w:val="231F20"/>
          <w:sz w:val="16"/>
          <w:szCs w:val="16"/>
        </w:rPr>
        <w:t>trámite.</w:t>
      </w:r>
    </w:p>
    <w:p w14:paraId="21DC4259" w14:textId="77777777" w:rsidR="00A345D6" w:rsidRPr="00A345D6" w:rsidRDefault="00A345D6" w:rsidP="00A345D6">
      <w:pPr>
        <w:rPr>
          <w:rFonts w:cstheme="minorHAnsi"/>
          <w:sz w:val="16"/>
          <w:szCs w:val="16"/>
        </w:rPr>
      </w:pPr>
    </w:p>
    <w:sectPr w:rsidR="00A345D6" w:rsidRPr="00A345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801B" w14:textId="77777777" w:rsidR="0039015A" w:rsidRDefault="0039015A" w:rsidP="00A345D6">
      <w:pPr>
        <w:spacing w:after="0" w:line="240" w:lineRule="auto"/>
      </w:pPr>
      <w:r>
        <w:separator/>
      </w:r>
    </w:p>
  </w:endnote>
  <w:endnote w:type="continuationSeparator" w:id="0">
    <w:p w14:paraId="70165AB2" w14:textId="77777777" w:rsidR="0039015A" w:rsidRDefault="0039015A" w:rsidP="00A3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C6B3" w14:textId="77777777" w:rsidR="0039015A" w:rsidRDefault="0039015A" w:rsidP="00A345D6">
      <w:pPr>
        <w:spacing w:after="0" w:line="240" w:lineRule="auto"/>
      </w:pPr>
      <w:r>
        <w:separator/>
      </w:r>
    </w:p>
  </w:footnote>
  <w:footnote w:type="continuationSeparator" w:id="0">
    <w:p w14:paraId="6D33EFB4" w14:textId="77777777" w:rsidR="0039015A" w:rsidRDefault="0039015A" w:rsidP="00A3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7206" w14:textId="6BE87443" w:rsidR="002F31FD" w:rsidRPr="002F31FD" w:rsidRDefault="002F31FD" w:rsidP="002F31FD">
    <w:pPr>
      <w:rPr>
        <w:kern w:val="0"/>
        <w14:ligatures w14:val="none"/>
      </w:rPr>
    </w:pPr>
    <w:r w:rsidRPr="002F31FD">
      <w:rPr>
        <w:rFonts w:ascii="Book Antiqua" w:hAnsi="Book Antiqua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766C3456" wp14:editId="0A330CD8">
          <wp:simplePos x="0" y="0"/>
          <wp:positionH relativeFrom="column">
            <wp:posOffset>-586740</wp:posOffset>
          </wp:positionH>
          <wp:positionV relativeFrom="paragraph">
            <wp:posOffset>240030</wp:posOffset>
          </wp:positionV>
          <wp:extent cx="1301074" cy="73914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07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CF0BD2" w14:textId="77777777" w:rsidR="002F31FD" w:rsidRPr="002F31FD" w:rsidRDefault="002F31FD" w:rsidP="002F31FD">
    <w:pPr>
      <w:jc w:val="center"/>
      <w:rPr>
        <w:rFonts w:ascii="Book Antiqua" w:hAnsi="Book Antiqua"/>
        <w:kern w:val="0"/>
        <w14:ligatures w14:val="none"/>
      </w:rPr>
    </w:pPr>
    <w:r w:rsidRPr="002F31FD">
      <w:rPr>
        <w:rFonts w:ascii="Book Antiqua" w:hAnsi="Book Antiqua"/>
        <w:kern w:val="0"/>
        <w14:ligatures w14:val="none"/>
      </w:rPr>
      <w:t>Asociación Administradora del Acueducto de San Juan de Grecia</w:t>
    </w:r>
  </w:p>
  <w:p w14:paraId="0D05679C" w14:textId="77777777" w:rsidR="002F31FD" w:rsidRPr="002F31FD" w:rsidRDefault="002F31FD" w:rsidP="002F31FD">
    <w:pPr>
      <w:jc w:val="center"/>
      <w:rPr>
        <w:rFonts w:ascii="Book Antiqua" w:hAnsi="Book Antiqua"/>
        <w:kern w:val="0"/>
        <w14:ligatures w14:val="none"/>
      </w:rPr>
    </w:pPr>
    <w:r w:rsidRPr="002F31FD">
      <w:rPr>
        <w:rFonts w:ascii="Book Antiqua" w:hAnsi="Book Antiqua"/>
        <w:kern w:val="0"/>
        <w14:ligatures w14:val="none"/>
      </w:rPr>
      <w:t>Cedula Jurídica: 3002342333</w:t>
    </w:r>
  </w:p>
  <w:p w14:paraId="5E68A8D6" w14:textId="3479C952" w:rsidR="00A345D6" w:rsidRPr="002F31FD" w:rsidRDefault="002F31FD" w:rsidP="002F31FD">
    <w:pPr>
      <w:pBdr>
        <w:bottom w:val="single" w:sz="12" w:space="1" w:color="auto"/>
      </w:pBdr>
      <w:jc w:val="center"/>
      <w:rPr>
        <w:rFonts w:ascii="Book Antiqua" w:hAnsi="Book Antiqua"/>
        <w:kern w:val="0"/>
        <w14:ligatures w14:val="none"/>
      </w:rPr>
    </w:pPr>
    <w:r w:rsidRPr="002F31FD">
      <w:rPr>
        <w:rFonts w:ascii="Book Antiqua" w:hAnsi="Book Antiqua"/>
        <w:kern w:val="0"/>
        <w14:ligatures w14:val="none"/>
      </w:rPr>
      <w:t xml:space="preserve">Correo Electrónico: </w:t>
    </w:r>
    <w:hyperlink r:id="rId2" w:history="1">
      <w:r w:rsidRPr="002F31FD">
        <w:rPr>
          <w:rFonts w:ascii="Book Antiqua" w:hAnsi="Book Antiqua"/>
          <w:color w:val="0563C1" w:themeColor="hyperlink"/>
          <w:kern w:val="0"/>
          <w:u w:val="single"/>
          <w14:ligatures w14:val="none"/>
        </w:rPr>
        <w:t>asadasanjuangrecia@gmail.com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6991"/>
    <w:multiLevelType w:val="hybridMultilevel"/>
    <w:tmpl w:val="6FE89C10"/>
    <w:lvl w:ilvl="0" w:tplc="7EF049B0">
      <w:start w:val="4"/>
      <w:numFmt w:val="upperRoman"/>
      <w:lvlText w:val="%1."/>
      <w:lvlJc w:val="left"/>
      <w:pPr>
        <w:ind w:left="1338" w:hanging="606"/>
        <w:jc w:val="right"/>
      </w:pPr>
      <w:rPr>
        <w:rFonts w:ascii="Arial" w:eastAsia="Arial" w:hAnsi="Arial" w:cs="Arial" w:hint="default"/>
        <w:b/>
        <w:bCs/>
        <w:color w:val="231F20"/>
        <w:spacing w:val="-23"/>
        <w:w w:val="100"/>
        <w:sz w:val="24"/>
        <w:szCs w:val="24"/>
        <w:lang w:val="es-ES" w:eastAsia="en-US" w:bidi="ar-SA"/>
      </w:rPr>
    </w:lvl>
    <w:lvl w:ilvl="1" w:tplc="3698F832">
      <w:numFmt w:val="bullet"/>
      <w:lvlText w:val="•"/>
      <w:lvlJc w:val="left"/>
      <w:pPr>
        <w:ind w:left="2296" w:hanging="606"/>
      </w:pPr>
      <w:rPr>
        <w:rFonts w:hint="default"/>
        <w:lang w:val="es-ES" w:eastAsia="en-US" w:bidi="ar-SA"/>
      </w:rPr>
    </w:lvl>
    <w:lvl w:ilvl="2" w:tplc="442CD156">
      <w:numFmt w:val="bullet"/>
      <w:lvlText w:val="•"/>
      <w:lvlJc w:val="left"/>
      <w:pPr>
        <w:ind w:left="3253" w:hanging="606"/>
      </w:pPr>
      <w:rPr>
        <w:rFonts w:hint="default"/>
        <w:lang w:val="es-ES" w:eastAsia="en-US" w:bidi="ar-SA"/>
      </w:rPr>
    </w:lvl>
    <w:lvl w:ilvl="3" w:tplc="834EBB36">
      <w:numFmt w:val="bullet"/>
      <w:lvlText w:val="•"/>
      <w:lvlJc w:val="left"/>
      <w:pPr>
        <w:ind w:left="4210" w:hanging="606"/>
      </w:pPr>
      <w:rPr>
        <w:rFonts w:hint="default"/>
        <w:lang w:val="es-ES" w:eastAsia="en-US" w:bidi="ar-SA"/>
      </w:rPr>
    </w:lvl>
    <w:lvl w:ilvl="4" w:tplc="8D821864">
      <w:numFmt w:val="bullet"/>
      <w:lvlText w:val="•"/>
      <w:lvlJc w:val="left"/>
      <w:pPr>
        <w:ind w:left="5167" w:hanging="606"/>
      </w:pPr>
      <w:rPr>
        <w:rFonts w:hint="default"/>
        <w:lang w:val="es-ES" w:eastAsia="en-US" w:bidi="ar-SA"/>
      </w:rPr>
    </w:lvl>
    <w:lvl w:ilvl="5" w:tplc="3216D4F0">
      <w:numFmt w:val="bullet"/>
      <w:lvlText w:val="•"/>
      <w:lvlJc w:val="left"/>
      <w:pPr>
        <w:ind w:left="6124" w:hanging="606"/>
      </w:pPr>
      <w:rPr>
        <w:rFonts w:hint="default"/>
        <w:lang w:val="es-ES" w:eastAsia="en-US" w:bidi="ar-SA"/>
      </w:rPr>
    </w:lvl>
    <w:lvl w:ilvl="6" w:tplc="A3964A6A">
      <w:numFmt w:val="bullet"/>
      <w:lvlText w:val="•"/>
      <w:lvlJc w:val="left"/>
      <w:pPr>
        <w:ind w:left="7081" w:hanging="606"/>
      </w:pPr>
      <w:rPr>
        <w:rFonts w:hint="default"/>
        <w:lang w:val="es-ES" w:eastAsia="en-US" w:bidi="ar-SA"/>
      </w:rPr>
    </w:lvl>
    <w:lvl w:ilvl="7" w:tplc="1D64CBF8">
      <w:numFmt w:val="bullet"/>
      <w:lvlText w:val="•"/>
      <w:lvlJc w:val="left"/>
      <w:pPr>
        <w:ind w:left="8038" w:hanging="606"/>
      </w:pPr>
      <w:rPr>
        <w:rFonts w:hint="default"/>
        <w:lang w:val="es-ES" w:eastAsia="en-US" w:bidi="ar-SA"/>
      </w:rPr>
    </w:lvl>
    <w:lvl w:ilvl="8" w:tplc="7DE8A0C4">
      <w:numFmt w:val="bullet"/>
      <w:lvlText w:val="•"/>
      <w:lvlJc w:val="left"/>
      <w:pPr>
        <w:ind w:left="8995" w:hanging="606"/>
      </w:pPr>
      <w:rPr>
        <w:rFonts w:hint="default"/>
        <w:lang w:val="es-ES" w:eastAsia="en-US" w:bidi="ar-SA"/>
      </w:rPr>
    </w:lvl>
  </w:abstractNum>
  <w:abstractNum w:abstractNumId="1" w15:restartNumberingAfterBreak="0">
    <w:nsid w:val="3F670AE2"/>
    <w:multiLevelType w:val="hybridMultilevel"/>
    <w:tmpl w:val="7B82C4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C42DB"/>
    <w:multiLevelType w:val="hybridMultilevel"/>
    <w:tmpl w:val="3BDCB99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354D"/>
    <w:multiLevelType w:val="hybridMultilevel"/>
    <w:tmpl w:val="EC621DDC"/>
    <w:lvl w:ilvl="0" w:tplc="E13C35A2">
      <w:numFmt w:val="bullet"/>
      <w:lvlText w:val="•"/>
      <w:lvlJc w:val="left"/>
      <w:pPr>
        <w:ind w:left="1435" w:hanging="263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es-ES" w:eastAsia="en-US" w:bidi="ar-SA"/>
      </w:rPr>
    </w:lvl>
    <w:lvl w:ilvl="1" w:tplc="F88CD7DE">
      <w:numFmt w:val="bullet"/>
      <w:lvlText w:val="-"/>
      <w:lvlJc w:val="left"/>
      <w:pPr>
        <w:ind w:left="1484" w:hanging="123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es-ES" w:eastAsia="en-US" w:bidi="ar-SA"/>
      </w:rPr>
    </w:lvl>
    <w:lvl w:ilvl="2" w:tplc="03B23BA6">
      <w:numFmt w:val="bullet"/>
      <w:lvlText w:val="•"/>
      <w:lvlJc w:val="left"/>
      <w:pPr>
        <w:ind w:left="2562" w:hanging="123"/>
      </w:pPr>
      <w:rPr>
        <w:rFonts w:hint="default"/>
        <w:lang w:val="es-ES" w:eastAsia="en-US" w:bidi="ar-SA"/>
      </w:rPr>
    </w:lvl>
    <w:lvl w:ilvl="3" w:tplc="BB065EC2">
      <w:numFmt w:val="bullet"/>
      <w:lvlText w:val="•"/>
      <w:lvlJc w:val="left"/>
      <w:pPr>
        <w:ind w:left="3644" w:hanging="123"/>
      </w:pPr>
      <w:rPr>
        <w:rFonts w:hint="default"/>
        <w:lang w:val="es-ES" w:eastAsia="en-US" w:bidi="ar-SA"/>
      </w:rPr>
    </w:lvl>
    <w:lvl w:ilvl="4" w:tplc="B6FEB8AC">
      <w:numFmt w:val="bullet"/>
      <w:lvlText w:val="•"/>
      <w:lvlJc w:val="left"/>
      <w:pPr>
        <w:ind w:left="4726" w:hanging="123"/>
      </w:pPr>
      <w:rPr>
        <w:rFonts w:hint="default"/>
        <w:lang w:val="es-ES" w:eastAsia="en-US" w:bidi="ar-SA"/>
      </w:rPr>
    </w:lvl>
    <w:lvl w:ilvl="5" w:tplc="1EB0A8A4">
      <w:numFmt w:val="bullet"/>
      <w:lvlText w:val="•"/>
      <w:lvlJc w:val="left"/>
      <w:pPr>
        <w:ind w:left="5808" w:hanging="123"/>
      </w:pPr>
      <w:rPr>
        <w:rFonts w:hint="default"/>
        <w:lang w:val="es-ES" w:eastAsia="en-US" w:bidi="ar-SA"/>
      </w:rPr>
    </w:lvl>
    <w:lvl w:ilvl="6" w:tplc="0E96E614">
      <w:numFmt w:val="bullet"/>
      <w:lvlText w:val="•"/>
      <w:lvlJc w:val="left"/>
      <w:pPr>
        <w:ind w:left="6891" w:hanging="123"/>
      </w:pPr>
      <w:rPr>
        <w:rFonts w:hint="default"/>
        <w:lang w:val="es-ES" w:eastAsia="en-US" w:bidi="ar-SA"/>
      </w:rPr>
    </w:lvl>
    <w:lvl w:ilvl="7" w:tplc="138AFEE0">
      <w:numFmt w:val="bullet"/>
      <w:lvlText w:val="•"/>
      <w:lvlJc w:val="left"/>
      <w:pPr>
        <w:ind w:left="7973" w:hanging="123"/>
      </w:pPr>
      <w:rPr>
        <w:rFonts w:hint="default"/>
        <w:lang w:val="es-ES" w:eastAsia="en-US" w:bidi="ar-SA"/>
      </w:rPr>
    </w:lvl>
    <w:lvl w:ilvl="8" w:tplc="5D10C44C">
      <w:numFmt w:val="bullet"/>
      <w:lvlText w:val="•"/>
      <w:lvlJc w:val="left"/>
      <w:pPr>
        <w:ind w:left="9055" w:hanging="123"/>
      </w:pPr>
      <w:rPr>
        <w:rFonts w:hint="default"/>
        <w:lang w:val="es-ES" w:eastAsia="en-US" w:bidi="ar-SA"/>
      </w:rPr>
    </w:lvl>
  </w:abstractNum>
  <w:abstractNum w:abstractNumId="4" w15:restartNumberingAfterBreak="0">
    <w:nsid w:val="531C2EC7"/>
    <w:multiLevelType w:val="hybridMultilevel"/>
    <w:tmpl w:val="83085348"/>
    <w:lvl w:ilvl="0" w:tplc="8932DB1E">
      <w:start w:val="1"/>
      <w:numFmt w:val="lowerLetter"/>
      <w:lvlText w:val="%1)"/>
      <w:lvlJc w:val="left"/>
      <w:pPr>
        <w:ind w:left="1442" w:hanging="234"/>
        <w:jc w:val="left"/>
      </w:pPr>
      <w:rPr>
        <w:rFonts w:hint="default"/>
        <w:b/>
        <w:bCs/>
        <w:spacing w:val="-1"/>
        <w:w w:val="105"/>
        <w:u w:val="thick" w:color="231F20"/>
        <w:lang w:val="es-ES" w:eastAsia="en-US" w:bidi="ar-SA"/>
      </w:rPr>
    </w:lvl>
    <w:lvl w:ilvl="1" w:tplc="A0C4235E">
      <w:numFmt w:val="bullet"/>
      <w:lvlText w:val="•"/>
      <w:lvlJc w:val="left"/>
      <w:pPr>
        <w:ind w:left="2418" w:hanging="234"/>
      </w:pPr>
      <w:rPr>
        <w:rFonts w:hint="default"/>
        <w:lang w:val="es-ES" w:eastAsia="en-US" w:bidi="ar-SA"/>
      </w:rPr>
    </w:lvl>
    <w:lvl w:ilvl="2" w:tplc="19D0B2C0">
      <w:numFmt w:val="bullet"/>
      <w:lvlText w:val="•"/>
      <w:lvlJc w:val="left"/>
      <w:pPr>
        <w:ind w:left="3396" w:hanging="234"/>
      </w:pPr>
      <w:rPr>
        <w:rFonts w:hint="default"/>
        <w:lang w:val="es-ES" w:eastAsia="en-US" w:bidi="ar-SA"/>
      </w:rPr>
    </w:lvl>
    <w:lvl w:ilvl="3" w:tplc="DC728496">
      <w:numFmt w:val="bullet"/>
      <w:lvlText w:val="•"/>
      <w:lvlJc w:val="left"/>
      <w:pPr>
        <w:ind w:left="4374" w:hanging="234"/>
      </w:pPr>
      <w:rPr>
        <w:rFonts w:hint="default"/>
        <w:lang w:val="es-ES" w:eastAsia="en-US" w:bidi="ar-SA"/>
      </w:rPr>
    </w:lvl>
    <w:lvl w:ilvl="4" w:tplc="1792C536">
      <w:numFmt w:val="bullet"/>
      <w:lvlText w:val="•"/>
      <w:lvlJc w:val="left"/>
      <w:pPr>
        <w:ind w:left="5352" w:hanging="234"/>
      </w:pPr>
      <w:rPr>
        <w:rFonts w:hint="default"/>
        <w:lang w:val="es-ES" w:eastAsia="en-US" w:bidi="ar-SA"/>
      </w:rPr>
    </w:lvl>
    <w:lvl w:ilvl="5" w:tplc="19DED4B6">
      <w:numFmt w:val="bullet"/>
      <w:lvlText w:val="•"/>
      <w:lvlJc w:val="left"/>
      <w:pPr>
        <w:ind w:left="6330" w:hanging="234"/>
      </w:pPr>
      <w:rPr>
        <w:rFonts w:hint="default"/>
        <w:lang w:val="es-ES" w:eastAsia="en-US" w:bidi="ar-SA"/>
      </w:rPr>
    </w:lvl>
    <w:lvl w:ilvl="6" w:tplc="0A60892A">
      <w:numFmt w:val="bullet"/>
      <w:lvlText w:val="•"/>
      <w:lvlJc w:val="left"/>
      <w:pPr>
        <w:ind w:left="7308" w:hanging="234"/>
      </w:pPr>
      <w:rPr>
        <w:rFonts w:hint="default"/>
        <w:lang w:val="es-ES" w:eastAsia="en-US" w:bidi="ar-SA"/>
      </w:rPr>
    </w:lvl>
    <w:lvl w:ilvl="7" w:tplc="AE22DC14">
      <w:numFmt w:val="bullet"/>
      <w:lvlText w:val="•"/>
      <w:lvlJc w:val="left"/>
      <w:pPr>
        <w:ind w:left="8286" w:hanging="234"/>
      </w:pPr>
      <w:rPr>
        <w:rFonts w:hint="default"/>
        <w:lang w:val="es-ES" w:eastAsia="en-US" w:bidi="ar-SA"/>
      </w:rPr>
    </w:lvl>
    <w:lvl w:ilvl="8" w:tplc="6DC4551A">
      <w:numFmt w:val="bullet"/>
      <w:lvlText w:val="•"/>
      <w:lvlJc w:val="left"/>
      <w:pPr>
        <w:ind w:left="9264" w:hanging="234"/>
      </w:pPr>
      <w:rPr>
        <w:rFonts w:hint="default"/>
        <w:lang w:val="es-ES" w:eastAsia="en-US" w:bidi="ar-SA"/>
      </w:rPr>
    </w:lvl>
  </w:abstractNum>
  <w:num w:numId="1" w16cid:durableId="1734965382">
    <w:abstractNumId w:val="0"/>
  </w:num>
  <w:num w:numId="2" w16cid:durableId="2077123827">
    <w:abstractNumId w:val="2"/>
  </w:num>
  <w:num w:numId="3" w16cid:durableId="853569911">
    <w:abstractNumId w:val="3"/>
  </w:num>
  <w:num w:numId="4" w16cid:durableId="572467288">
    <w:abstractNumId w:val="4"/>
  </w:num>
  <w:num w:numId="5" w16cid:durableId="148774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5D6"/>
    <w:rsid w:val="001C292C"/>
    <w:rsid w:val="001F0FA4"/>
    <w:rsid w:val="00276953"/>
    <w:rsid w:val="002F31FD"/>
    <w:rsid w:val="0039015A"/>
    <w:rsid w:val="00615691"/>
    <w:rsid w:val="0091167B"/>
    <w:rsid w:val="00A345D6"/>
    <w:rsid w:val="00B51DA6"/>
    <w:rsid w:val="00F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EED6"/>
  <w15:chartTrackingRefBased/>
  <w15:docId w15:val="{1755E431-97FA-45AE-8813-B9696BF8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45D6"/>
    <w:pPr>
      <w:widowControl w:val="0"/>
      <w:autoSpaceDE w:val="0"/>
      <w:autoSpaceDN w:val="0"/>
      <w:spacing w:before="81" w:after="0" w:line="240" w:lineRule="auto"/>
      <w:ind w:left="832"/>
      <w:jc w:val="left"/>
      <w:outlineLvl w:val="0"/>
    </w:pPr>
    <w:rPr>
      <w:rFonts w:ascii="Arial" w:eastAsia="Arial" w:hAnsi="Arial" w:cs="Arial"/>
      <w:b/>
      <w:bCs/>
      <w:kern w:val="0"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A345D6"/>
    <w:pPr>
      <w:widowControl w:val="0"/>
      <w:autoSpaceDE w:val="0"/>
      <w:autoSpaceDN w:val="0"/>
      <w:spacing w:after="0" w:line="213" w:lineRule="exact"/>
      <w:ind w:left="1442" w:hanging="302"/>
      <w:jc w:val="left"/>
      <w:outlineLvl w:val="1"/>
    </w:pPr>
    <w:rPr>
      <w:rFonts w:ascii="Arial" w:eastAsia="Arial" w:hAnsi="Arial" w:cs="Arial"/>
      <w:b/>
      <w:bCs/>
      <w:kern w:val="0"/>
      <w:sz w:val="20"/>
      <w:szCs w:val="20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4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5D6"/>
  </w:style>
  <w:style w:type="paragraph" w:styleId="Piedepgina">
    <w:name w:val="footer"/>
    <w:basedOn w:val="Normal"/>
    <w:link w:val="PiedepginaCar"/>
    <w:uiPriority w:val="99"/>
    <w:unhideWhenUsed/>
    <w:rsid w:val="00A34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5D6"/>
  </w:style>
  <w:style w:type="paragraph" w:customStyle="1" w:styleId="TableParagraph">
    <w:name w:val="Table Paragraph"/>
    <w:basedOn w:val="Normal"/>
    <w:uiPriority w:val="1"/>
    <w:qFormat/>
    <w:rsid w:val="00A345D6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:lang w:val="es-ES"/>
    </w:rPr>
  </w:style>
  <w:style w:type="paragraph" w:styleId="Prrafodelista">
    <w:name w:val="List Paragraph"/>
    <w:basedOn w:val="Normal"/>
    <w:uiPriority w:val="1"/>
    <w:qFormat/>
    <w:rsid w:val="00A345D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345D6"/>
    <w:rPr>
      <w:rFonts w:ascii="Arial" w:eastAsia="Arial" w:hAnsi="Arial" w:cs="Arial"/>
      <w:b/>
      <w:bCs/>
      <w:kern w:val="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345D6"/>
    <w:rPr>
      <w:rFonts w:ascii="Arial" w:eastAsia="Arial" w:hAnsi="Arial" w:cs="Arial"/>
      <w:b/>
      <w:bCs/>
      <w:kern w:val="0"/>
      <w:sz w:val="20"/>
      <w:szCs w:val="20"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345D6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45D6"/>
    <w:rPr>
      <w:rFonts w:ascii="Arial MT" w:eastAsia="Arial MT" w:hAnsi="Arial MT" w:cs="Arial MT"/>
      <w:kern w:val="0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dasanjuangreci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Alfaro Di Bella</dc:creator>
  <cp:keywords/>
  <dc:description/>
  <cp:lastModifiedBy>Usuario</cp:lastModifiedBy>
  <cp:revision>5</cp:revision>
  <cp:lastPrinted>2023-05-23T20:12:00Z</cp:lastPrinted>
  <dcterms:created xsi:type="dcterms:W3CDTF">2023-04-20T00:02:00Z</dcterms:created>
  <dcterms:modified xsi:type="dcterms:W3CDTF">2023-05-23T20:15:00Z</dcterms:modified>
</cp:coreProperties>
</file>